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120" w:beforeAutospacing="0" w:after="150" w:afterAutospacing="0"/>
        <w:ind w:left="0" w:right="0"/>
        <w:jc w:val="left"/>
        <w:rPr>
          <w:rFonts w:hint="eastAsia" w:ascii="方正小标宋简体" w:hAnsi="方正小标宋简体" w:eastAsia="方正小标宋简体" w:cs="方正小标宋简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sz w:val="32"/>
          <w:szCs w:val="32"/>
          <w:lang w:val="en-US" w:eastAsia="zh-CN"/>
        </w:rPr>
        <w:t>附件：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120" w:beforeAutospacing="0" w:after="150" w:afterAutospacing="0"/>
        <w:ind w:left="0" w:right="0"/>
        <w:jc w:val="center"/>
        <w:rPr>
          <w:rFonts w:hint="eastAsia" w:ascii="方正小标宋简体" w:hAnsi="方正小标宋简体" w:eastAsia="方正小标宋简体" w:cs="方正小标宋简体"/>
          <w:b w:val="0"/>
          <w:bCs w:val="0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sz w:val="36"/>
          <w:szCs w:val="36"/>
        </w:rPr>
        <w:t>电子校园卡领用指南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50" w:lineRule="atLeast"/>
        <w:ind w:left="0" w:right="0" w:firstLine="645"/>
        <w:rPr>
          <w:rFonts w:hint="eastAsia" w:ascii="仿宋_GB2312" w:hAnsi="仿宋_GB2312" w:eastAsia="仿宋_GB2312" w:cs="仿宋_GB2312"/>
          <w:b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一、电子校园卡领卡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 w:firstLine="645"/>
        <w:rPr>
          <w:rFonts w:hint="eastAsia" w:ascii="仿宋_GB2312" w:hAnsi="仿宋_GB2312" w:eastAsia="仿宋_GB2312" w:cs="仿宋_GB2312"/>
          <w:b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（一）方法一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 w:firstLine="645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1.打开支付宝，搜索并关注“西北农林科技大学”生活号。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50" w:lineRule="atLeast"/>
        <w:ind w:left="0" w:right="0"/>
        <w:jc w:val="center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drawing>
          <wp:inline distT="0" distB="0" distL="114300" distR="114300">
            <wp:extent cx="2933700" cy="1724025"/>
            <wp:effectExtent l="0" t="0" r="0" b="9525"/>
            <wp:docPr id="8" name="图片 1" descr="1f73996aa2cc4f0680d675aa91041c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1f73996aa2cc4f0680d675aa91041c17.png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645" w:lineRule="atLeast"/>
        <w:ind w:left="0" w:right="0" w:firstLine="645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2.在生活号主页点击“电子校园卡”菜单，登录统一身份认证。登录用户名和密码与学校统一身份认证平台一致。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50" w:lineRule="atLeast"/>
        <w:ind w:left="0" w:right="0"/>
        <w:jc w:val="center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drawing>
          <wp:inline distT="0" distB="0" distL="114300" distR="114300">
            <wp:extent cx="2879725" cy="5010150"/>
            <wp:effectExtent l="0" t="0" r="15875" b="0"/>
            <wp:docPr id="13" name="图片 2" descr="ccc612557a834652a4a9b069de738ea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 descr="ccc612557a834652a4a9b069de738ea9.png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5010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</w:rPr>
        <w:t> 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sz w:val="32"/>
          <w:szCs w:val="32"/>
        </w:rPr>
        <w:drawing>
          <wp:inline distT="0" distB="0" distL="114300" distR="114300">
            <wp:extent cx="2879725" cy="5158740"/>
            <wp:effectExtent l="0" t="0" r="15875" b="3810"/>
            <wp:docPr id="12" name="图片 3" descr="1f4bf35aa57a406fa61166291800a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 descr="1f4bf35aa57a406fa61166291800a433.pn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51587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 w:firstLine="645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3.确认学校信息，点击“立即领卡”，并完成授权。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50" w:lineRule="atLeast"/>
        <w:ind w:left="0" w:right="0"/>
        <w:jc w:val="center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drawing>
          <wp:inline distT="0" distB="0" distL="114300" distR="114300">
            <wp:extent cx="2879725" cy="4572000"/>
            <wp:effectExtent l="0" t="0" r="15875" b="0"/>
            <wp:docPr id="9" name="图片 4" descr="abd7eda5be3141f79e9a791e1148f59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 descr="abd7eda5be3141f79e9a791e1148f59a.pn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</w:rPr>
        <w:t> </w:t>
      </w:r>
      <w:r>
        <w:rPr>
          <w:rFonts w:hint="eastAsia" w:ascii="仿宋_GB2312" w:hAnsi="仿宋_GB2312" w:eastAsia="仿宋_GB2312" w:cs="仿宋_GB2312"/>
          <w:sz w:val="32"/>
          <w:szCs w:val="32"/>
        </w:rPr>
        <w:drawing>
          <wp:inline distT="0" distB="0" distL="114300" distR="114300">
            <wp:extent cx="2879725" cy="4370705"/>
            <wp:effectExtent l="0" t="0" r="15875" b="10795"/>
            <wp:docPr id="1" name="图片 5" descr="e856a0a0d21e491f8571c5db45941e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 descr="e856a0a0d21e491f8571c5db45941eb8.pn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4370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 w:firstLine="645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4.核对领卡信息，无误后，确认领卡。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50" w:lineRule="atLeast"/>
        <w:ind w:left="0" w:right="0"/>
        <w:jc w:val="center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drawing>
          <wp:inline distT="0" distB="0" distL="114300" distR="114300">
            <wp:extent cx="2879725" cy="4752340"/>
            <wp:effectExtent l="0" t="0" r="15875" b="10160"/>
            <wp:docPr id="4" name="图片 6" descr="063575acab2b4f74adf48f21dccac60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" descr="063575acab2b4f74adf48f21dccac60e.pn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</w:rPr>
        <w:t> </w:t>
      </w:r>
      <w:r>
        <w:rPr>
          <w:rFonts w:hint="eastAsia" w:ascii="仿宋_GB2312" w:hAnsi="仿宋_GB2312" w:eastAsia="仿宋_GB2312" w:cs="仿宋_GB2312"/>
          <w:sz w:val="32"/>
          <w:szCs w:val="32"/>
        </w:rPr>
        <w:drawing>
          <wp:inline distT="0" distB="0" distL="114300" distR="114300">
            <wp:extent cx="2879725" cy="4574540"/>
            <wp:effectExtent l="0" t="0" r="15875" b="16510"/>
            <wp:docPr id="5" name="图片 7" descr="761f662dda5e4e91b1dc4c688bde43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7" descr="761f662dda5e4e91b1dc4c688bde43d4.pn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45745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 w:firstLine="645"/>
        <w:rPr>
          <w:rFonts w:hint="eastAsia" w:ascii="仿宋_GB2312" w:hAnsi="仿宋_GB2312" w:eastAsia="仿宋_GB2312" w:cs="仿宋_GB2312"/>
          <w:b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（二）方法二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 w:firstLine="645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用户用手机扫描下图二维码，按照提示操作领卡。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/>
        <w:jc w:val="center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drawing>
          <wp:inline distT="0" distB="0" distL="114300" distR="114300">
            <wp:extent cx="1800225" cy="1790700"/>
            <wp:effectExtent l="0" t="0" r="9525" b="0"/>
            <wp:docPr id="6" name="图片 8" descr="76aec88a37ba4c0e9cac35ca1a6fd7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 descr="76aec88a37ba4c0e9cac35ca1a6fd750.pn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50" w:lineRule="atLeast"/>
        <w:ind w:left="0" w:right="0" w:firstLine="645"/>
        <w:rPr>
          <w:rFonts w:hint="eastAsia" w:ascii="仿宋_GB2312" w:hAnsi="仿宋_GB2312" w:eastAsia="仿宋_GB2312" w:cs="仿宋_GB2312"/>
          <w:b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二、人脸信息采集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 w:firstLine="645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1.已经领取电子校园卡的用户，在支付宝“卡包”内找到领取的电子校园卡，在电子校园卡页面，点击“校园码”。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50" w:lineRule="atLeast"/>
        <w:ind w:left="0" w:right="0"/>
        <w:jc w:val="center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drawing>
          <wp:inline distT="0" distB="0" distL="114300" distR="114300">
            <wp:extent cx="2879725" cy="4907915"/>
            <wp:effectExtent l="0" t="0" r="15875" b="6985"/>
            <wp:docPr id="7" name="图片 9" descr="aef8f178e7cc4e0f8dfa0bbd8322897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9" descr="aef8f178e7cc4e0f8dfa0bbd8322897c.pn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49079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 w:firstLine="645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2.进入校园码页面，点击“人脸录入”。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50" w:lineRule="atLeast"/>
        <w:ind w:left="0" w:right="0"/>
        <w:jc w:val="center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drawing>
          <wp:inline distT="0" distB="0" distL="114300" distR="114300">
            <wp:extent cx="2879725" cy="3459480"/>
            <wp:effectExtent l="0" t="0" r="15875" b="7620"/>
            <wp:docPr id="11" name="图片 10" descr="2cfa287d6d774b51a0be176821f607a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2cfa287d6d774b51a0be176821f607aa.pn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34594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 w:firstLine="645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3.按照提示，录入人脸信息。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50" w:lineRule="atLeast"/>
        <w:ind w:left="0" w:right="0" w:firstLine="645"/>
        <w:rPr>
          <w:rFonts w:hint="eastAsia" w:ascii="仿宋_GB2312" w:hAnsi="仿宋_GB2312" w:eastAsia="仿宋_GB2312" w:cs="仿宋_GB2312"/>
          <w:b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三、电子校园卡小程序关注及添加至桌面方法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 w:firstLine="645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1.打开支付宝，搜索并收藏“西北农林科技大学”小程序，点击右上角“…”符号。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50" w:lineRule="atLeast"/>
        <w:ind w:left="0" w:right="0"/>
        <w:jc w:val="center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drawing>
          <wp:inline distT="0" distB="0" distL="114300" distR="114300">
            <wp:extent cx="2879725" cy="3663950"/>
            <wp:effectExtent l="0" t="0" r="15875" b="12700"/>
            <wp:docPr id="10" name="图片 11" descr="ba5d4e17656d422c906e6edff0c038c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 descr="ba5d4e17656d422c906e6edff0c038c6.pn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3663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 w:firstLine="645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2.点击“添加到桌面”，添加到主屏幕。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 w:firstLine="645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注：若提示不能添加，在手机设置中打开支付宝--创建桌面快捷方式的权限。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50" w:lineRule="atLeast"/>
        <w:ind w:left="0" w:right="0" w:firstLine="645"/>
        <w:jc w:val="center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drawing>
          <wp:inline distT="0" distB="0" distL="114300" distR="114300">
            <wp:extent cx="2879725" cy="4341495"/>
            <wp:effectExtent l="0" t="0" r="15875" b="1905"/>
            <wp:docPr id="2" name="图片 12" descr="cf8b938bc9334e14948695a366113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2" descr="cf8b938bc9334e14948695a366113304.pn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4341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</w:rPr>
        <w:t> </w:t>
      </w:r>
      <w:r>
        <w:rPr>
          <w:rFonts w:hint="eastAsia" w:ascii="仿宋_GB2312" w:hAnsi="仿宋_GB2312" w:eastAsia="仿宋_GB2312" w:cs="仿宋_GB2312"/>
          <w:sz w:val="32"/>
          <w:szCs w:val="32"/>
        </w:rPr>
        <w:drawing>
          <wp:inline distT="0" distB="0" distL="114300" distR="114300">
            <wp:extent cx="2879725" cy="4406900"/>
            <wp:effectExtent l="0" t="0" r="15875" b="12700"/>
            <wp:docPr id="3" name="图片 13" descr="da9cfe71cd2548ffbfaccf192da69fa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3" descr="da9cfe71cd2548ffbfaccf192da69fa4.png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4406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50" w:lineRule="atLeast"/>
        <w:ind w:left="0" w:right="0" w:firstLine="645"/>
        <w:rPr>
          <w:rFonts w:hint="eastAsia" w:ascii="仿宋_GB2312" w:hAnsi="仿宋_GB2312" w:eastAsia="仿宋_GB2312" w:cs="仿宋_GB2312"/>
          <w:b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四、电子校园卡使用方法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 w:firstLine="645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1.电子卡消费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 w:firstLine="645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在支付宝“卡包”中点击电子校园卡“去买单”菜单，在终端机具上扫码消费。或者打开支付宝，点击“付钱”，在终端机具上扫码消费。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 w:firstLine="645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2.电子卡身份识别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60" w:lineRule="atLeast"/>
        <w:ind w:left="0" w:right="0" w:firstLine="645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在支付宝“卡包”中点击电子校园卡“校园码”菜单，在终端机具上扫码核验身份。或者打开“西北农林科技大学”小程序扫码核验身份。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E5NGNmZGExOTkxZmU3N2ZiZTRjYWY1NmFlODU5Y2EifQ=="/>
  </w:docVars>
  <w:rsids>
    <w:rsidRoot w:val="00000000"/>
    <w:rsid w:val="039842CF"/>
    <w:rsid w:val="04B459E9"/>
    <w:rsid w:val="0FB7779B"/>
    <w:rsid w:val="118E0AC0"/>
    <w:rsid w:val="11F72B09"/>
    <w:rsid w:val="183F1B69"/>
    <w:rsid w:val="1D2F2263"/>
    <w:rsid w:val="27B23302"/>
    <w:rsid w:val="35B2271F"/>
    <w:rsid w:val="3844411C"/>
    <w:rsid w:val="51443644"/>
    <w:rsid w:val="57C774ED"/>
    <w:rsid w:val="6C1A6B80"/>
    <w:rsid w:val="71DE7D41"/>
    <w:rsid w:val="75EB2B08"/>
    <w:rsid w:val="771915D7"/>
    <w:rsid w:val="7A153A60"/>
    <w:rsid w:val="7BD945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4"/>
    <w:basedOn w:val="1"/>
    <w:next w:val="1"/>
    <w:autoRedefine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4"/>
      <w:szCs w:val="24"/>
      <w:lang w:val="en-US" w:eastAsia="zh-CN" w:bidi="ar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2024-04-01T09:49:00Z</dcterms:created>
  <dc:creator>zhangbo</dc:creator>
  <cp:lastModifiedBy>博博</cp:lastModifiedBy>
  <cp:lastPrinted>2024-04-03T01:18:00Z</cp:lastPrinted>
  <dcterms:modified xsi:type="dcterms:W3CDTF">2024-04-03T01:25:54Z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A9B14938C8674B6BB1383AE6468C7034_12</vt:lpwstr>
  </property>
</Properties>
</file>