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9A" w:rsidRPr="00532A9F" w:rsidRDefault="0082119A" w:rsidP="003F0F3B">
      <w:pPr>
        <w:pStyle w:val="1"/>
        <w:widowControl/>
        <w:spacing w:afterLines="50" w:line="360" w:lineRule="auto"/>
        <w:rPr>
          <w:rFonts w:ascii="楷体" w:eastAsia="楷体" w:hAnsi="楷体" w:hint="default"/>
        </w:rPr>
      </w:pPr>
      <w:r w:rsidRPr="00532A9F">
        <w:rPr>
          <w:rFonts w:ascii="楷体" w:eastAsia="楷体" w:hAnsi="楷体"/>
          <w:shd w:val="clear" w:color="auto" w:fill="FFFFFF"/>
        </w:rPr>
        <w:t>出国费</w:t>
      </w:r>
      <w:r>
        <w:rPr>
          <w:rFonts w:ascii="楷体" w:eastAsia="楷体" w:hAnsi="楷体"/>
          <w:shd w:val="clear" w:color="auto" w:fill="FFFFFF"/>
        </w:rPr>
        <w:t>用</w:t>
      </w:r>
      <w:r w:rsidRPr="00532A9F">
        <w:rPr>
          <w:rFonts w:ascii="楷体" w:eastAsia="楷体" w:hAnsi="楷体"/>
          <w:shd w:val="clear" w:color="auto" w:fill="FFFFFF"/>
        </w:rPr>
        <w:t>预</w:t>
      </w:r>
      <w:r>
        <w:rPr>
          <w:rFonts w:ascii="楷体" w:eastAsia="楷体" w:hAnsi="楷体"/>
          <w:shd w:val="clear" w:color="auto" w:fill="FFFFFF"/>
        </w:rPr>
        <w:t>(决)</w:t>
      </w:r>
      <w:r w:rsidRPr="00532A9F">
        <w:rPr>
          <w:rFonts w:ascii="楷体" w:eastAsia="楷体" w:hAnsi="楷体"/>
          <w:shd w:val="clear" w:color="auto" w:fill="FFFFFF"/>
        </w:rPr>
        <w:t>算表</w:t>
      </w:r>
    </w:p>
    <w:p w:rsidR="0082119A" w:rsidRPr="0005252F" w:rsidRDefault="0082119A" w:rsidP="0082119A">
      <w:pPr>
        <w:pStyle w:val="a3"/>
        <w:widowControl/>
        <w:spacing w:line="360" w:lineRule="auto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05252F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出国（境）任务：</w:t>
      </w:r>
      <w:r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 w:rsidRPr="0005252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 </w:t>
      </w:r>
      <w:r w:rsidRPr="0005252F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人数：</w:t>
      </w:r>
      <w:r>
        <w:rPr>
          <w:rFonts w:eastAsia="仿宋" w:hint="eastAsia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 w:rsidRPr="0005252F">
        <w:rPr>
          <w:rFonts w:eastAsia="仿宋"/>
          <w:color w:val="333333"/>
          <w:sz w:val="28"/>
          <w:szCs w:val="28"/>
          <w:shd w:val="clear" w:color="auto" w:fill="FFFFFF"/>
        </w:rPr>
        <w:t> </w:t>
      </w:r>
      <w:r w:rsidRPr="0005252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82119A" w:rsidRPr="0005252F" w:rsidRDefault="0082119A" w:rsidP="0082119A">
      <w:pPr>
        <w:pStyle w:val="a3"/>
        <w:widowControl/>
        <w:spacing w:line="360" w:lineRule="auto"/>
        <w:rPr>
          <w:rFonts w:ascii="仿宋" w:eastAsia="仿宋" w:hAnsi="仿宋"/>
          <w:sz w:val="28"/>
          <w:szCs w:val="28"/>
        </w:rPr>
      </w:pPr>
      <w:r w:rsidRPr="0005252F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出访国家：</w:t>
      </w:r>
      <w:r w:rsidRPr="0005252F">
        <w:rPr>
          <w:rFonts w:eastAsia="仿宋"/>
          <w:color w:val="333333"/>
          <w:sz w:val="28"/>
          <w:szCs w:val="28"/>
          <w:u w:val="single"/>
          <w:shd w:val="clear" w:color="auto" w:fill="FFFFFF"/>
        </w:rPr>
        <w:t>  </w:t>
      </w:r>
      <w:r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05252F">
        <w:rPr>
          <w:rFonts w:eastAsia="仿宋"/>
          <w:color w:val="333333"/>
          <w:sz w:val="28"/>
          <w:szCs w:val="28"/>
          <w:u w:val="single"/>
          <w:shd w:val="clear" w:color="auto" w:fill="FFFFFF"/>
        </w:rPr>
        <w:t>         </w:t>
      </w:r>
    </w:p>
    <w:p w:rsidR="0082119A" w:rsidRPr="0005252F" w:rsidRDefault="0082119A" w:rsidP="0082119A">
      <w:pPr>
        <w:rPr>
          <w:rFonts w:eastAsia="仿宋"/>
          <w:color w:val="333333"/>
          <w:sz w:val="28"/>
          <w:szCs w:val="28"/>
          <w:u w:val="single"/>
          <w:shd w:val="clear" w:color="auto" w:fill="FFFFFF"/>
        </w:rPr>
      </w:pPr>
      <w:r w:rsidRPr="0005252F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出访天数：</w:t>
      </w:r>
      <w:r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05252F">
        <w:rPr>
          <w:rFonts w:ascii="仿宋" w:eastAsia="仿宋" w:hAnsi="仿宋"/>
          <w:color w:val="333333"/>
          <w:sz w:val="28"/>
          <w:szCs w:val="28"/>
          <w:u w:val="single"/>
          <w:shd w:val="clear" w:color="auto" w:fill="FFFFFF"/>
        </w:rPr>
        <w:t>天</w:t>
      </w:r>
      <w:r w:rsidRPr="0005252F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（</w:t>
      </w:r>
      <w:r w:rsidRPr="0005252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出国日期</w:t>
      </w:r>
      <w:r w:rsidRPr="0005252F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：</w:t>
      </w:r>
      <w:r w:rsidRPr="0005252F">
        <w:rPr>
          <w:rFonts w:eastAsia="仿宋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05252F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回国日期：</w:t>
      </w:r>
      <w:r w:rsidRPr="0005252F">
        <w:rPr>
          <w:rFonts w:eastAsia="仿宋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Fonts w:ascii="仿宋" w:eastAsia="仿宋" w:hAnsi="仿宋" w:hint="eastAsia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 w:rsidRPr="0005252F">
        <w:rPr>
          <w:rFonts w:eastAsia="仿宋"/>
          <w:color w:val="333333"/>
          <w:sz w:val="28"/>
          <w:szCs w:val="28"/>
          <w:shd w:val="clear" w:color="auto" w:fill="FFFFFF"/>
        </w:rPr>
        <w:t> </w:t>
      </w:r>
      <w:r w:rsidRPr="0005252F">
        <w:rPr>
          <w:rFonts w:eastAsia="仿宋" w:hint="eastAsia"/>
          <w:color w:val="333333"/>
          <w:sz w:val="28"/>
          <w:szCs w:val="28"/>
          <w:shd w:val="clear" w:color="auto" w:fill="FFFFFF"/>
        </w:rPr>
        <w:t>）</w:t>
      </w:r>
    </w:p>
    <w:tbl>
      <w:tblPr>
        <w:tblStyle w:val="a4"/>
        <w:tblW w:w="8994" w:type="dxa"/>
        <w:tblBorders>
          <w:left w:val="none" w:sz="0" w:space="0" w:color="auto"/>
        </w:tblBorders>
        <w:tblLook w:val="04A0"/>
      </w:tblPr>
      <w:tblGrid>
        <w:gridCol w:w="2176"/>
        <w:gridCol w:w="1704"/>
        <w:gridCol w:w="1704"/>
        <w:gridCol w:w="1705"/>
        <w:gridCol w:w="1705"/>
      </w:tblGrid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项</w:t>
            </w:r>
            <w:r w:rsidRPr="00477580">
              <w:rPr>
                <w:rFonts w:eastAsia="仿宋"/>
                <w:szCs w:val="24"/>
              </w:rPr>
              <w:t>   </w:t>
            </w:r>
            <w:r w:rsidRPr="00477580">
              <w:rPr>
                <w:rFonts w:ascii="仿宋" w:eastAsia="仿宋" w:hAnsi="仿宋"/>
                <w:szCs w:val="24"/>
              </w:rPr>
              <w:t xml:space="preserve"> 目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标准</w:t>
            </w:r>
            <w:r w:rsidRPr="00477580">
              <w:rPr>
                <w:rFonts w:ascii="仿宋" w:eastAsia="仿宋" w:hAnsi="仿宋" w:hint="eastAsia"/>
                <w:szCs w:val="24"/>
              </w:rPr>
              <w:t>(﹩</w:t>
            </w:r>
            <w:r w:rsidRPr="00477580">
              <w:rPr>
                <w:rFonts w:ascii="仿宋" w:eastAsia="仿宋" w:hAnsi="仿宋"/>
                <w:szCs w:val="24"/>
              </w:rPr>
              <w:t>）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 w:hint="eastAsia"/>
                <w:szCs w:val="24"/>
              </w:rPr>
              <w:t>预算</w:t>
            </w:r>
            <w:r w:rsidRPr="00477580">
              <w:rPr>
                <w:rFonts w:ascii="仿宋" w:eastAsia="仿宋" w:hAnsi="仿宋"/>
                <w:szCs w:val="24"/>
              </w:rPr>
              <w:t>支出</w:t>
            </w: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汇率</w:t>
            </w: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center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折算金额(</w:t>
            </w:r>
            <w:r>
              <w:rPr>
                <w:rFonts w:ascii="仿宋" w:eastAsia="仿宋" w:hAnsi="仿宋"/>
                <w:szCs w:val="24"/>
              </w:rPr>
              <w:t>￥</w:t>
            </w:r>
            <w:r w:rsidRPr="00477580">
              <w:rPr>
                <w:rFonts w:ascii="仿宋" w:eastAsia="仿宋" w:hAnsi="仿宋"/>
                <w:szCs w:val="24"/>
              </w:rPr>
              <w:t>)</w:t>
            </w: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国际旅费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  <w:r w:rsidRPr="00477580">
              <w:rPr>
                <w:rFonts w:eastAsia="仿宋"/>
                <w:szCs w:val="24"/>
              </w:rPr>
              <w:t> 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住宿费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伙食费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公杂费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城市间交通费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个人零用费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会议注册费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出国（境）手续费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保险费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其他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 w:hint="eastAsia"/>
                <w:szCs w:val="24"/>
              </w:rPr>
              <w:t>培训费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……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eastAsia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……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eastAsia="仿宋"/>
                <w:szCs w:val="24"/>
              </w:rPr>
            </w:pPr>
          </w:p>
        </w:tc>
      </w:tr>
      <w:tr w:rsidR="0082119A" w:rsidTr="003F0F3B">
        <w:tc>
          <w:tcPr>
            <w:tcW w:w="2176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  <w:r w:rsidRPr="00477580">
              <w:rPr>
                <w:rFonts w:ascii="仿宋" w:eastAsia="仿宋" w:hAnsi="仿宋"/>
                <w:szCs w:val="24"/>
              </w:rPr>
              <w:t>合</w:t>
            </w:r>
            <w:r w:rsidRPr="00477580">
              <w:rPr>
                <w:rFonts w:eastAsia="仿宋"/>
                <w:szCs w:val="24"/>
              </w:rPr>
              <w:t>   </w:t>
            </w:r>
            <w:r w:rsidRPr="00477580">
              <w:rPr>
                <w:rFonts w:ascii="仿宋" w:eastAsia="仿宋" w:hAnsi="仿宋"/>
                <w:szCs w:val="24"/>
              </w:rPr>
              <w:t xml:space="preserve"> 计：</w:t>
            </w: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4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5" w:type="dxa"/>
            <w:tcBorders>
              <w:right w:val="nil"/>
            </w:tcBorders>
            <w:vAlign w:val="bottom"/>
          </w:tcPr>
          <w:p w:rsidR="0082119A" w:rsidRPr="00477580" w:rsidRDefault="0082119A" w:rsidP="0069515C">
            <w:pPr>
              <w:pStyle w:val="a3"/>
              <w:widowControl/>
              <w:spacing w:line="360" w:lineRule="auto"/>
              <w:jc w:val="right"/>
              <w:rPr>
                <w:rFonts w:eastAsia="仿宋"/>
                <w:szCs w:val="24"/>
              </w:rPr>
            </w:pPr>
          </w:p>
        </w:tc>
      </w:tr>
    </w:tbl>
    <w:p w:rsidR="0082119A" w:rsidRPr="00477580" w:rsidRDefault="0082119A" w:rsidP="0082119A">
      <w:pPr>
        <w:pStyle w:val="a3"/>
        <w:widowControl/>
        <w:spacing w:line="360" w:lineRule="auto"/>
        <w:rPr>
          <w:rFonts w:ascii="仿宋" w:eastAsia="仿宋" w:hAnsi="仿宋"/>
          <w:szCs w:val="24"/>
        </w:rPr>
      </w:pPr>
      <w:r w:rsidRPr="00477580">
        <w:rPr>
          <w:rFonts w:ascii="仿宋" w:eastAsia="仿宋" w:hAnsi="仿宋"/>
          <w:color w:val="333333"/>
          <w:szCs w:val="24"/>
          <w:shd w:val="clear" w:color="auto" w:fill="FFFFFF"/>
        </w:rPr>
        <w:t>团长签字：</w:t>
      </w:r>
      <w:r w:rsidRPr="00477580">
        <w:rPr>
          <w:rFonts w:eastAsia="仿宋"/>
          <w:color w:val="333333"/>
          <w:szCs w:val="24"/>
          <w:shd w:val="clear" w:color="auto" w:fill="FFFFFF"/>
        </w:rPr>
        <w:t>  </w:t>
      </w:r>
      <w:r w:rsidRPr="00477580">
        <w:rPr>
          <w:rFonts w:ascii="仿宋" w:eastAsia="仿宋" w:hAnsi="仿宋"/>
          <w:color w:val="333333"/>
          <w:szCs w:val="24"/>
          <w:shd w:val="clear" w:color="auto" w:fill="FFFFFF"/>
        </w:rPr>
        <w:t xml:space="preserve"> </w:t>
      </w:r>
      <w:r w:rsidRPr="00477580">
        <w:rPr>
          <w:rFonts w:eastAsia="仿宋"/>
          <w:color w:val="333333"/>
          <w:szCs w:val="24"/>
          <w:shd w:val="clear" w:color="auto" w:fill="FFFFFF"/>
        </w:rPr>
        <w:t>                         </w:t>
      </w:r>
      <w:r w:rsidRPr="00477580">
        <w:rPr>
          <w:rFonts w:ascii="仿宋" w:eastAsia="仿宋" w:hAnsi="仿宋" w:hint="eastAsia"/>
          <w:color w:val="333333"/>
          <w:szCs w:val="24"/>
          <w:shd w:val="clear" w:color="auto" w:fill="FFFFFF"/>
        </w:rPr>
        <w:t xml:space="preserve">          </w:t>
      </w:r>
      <w:r w:rsidRPr="00477580">
        <w:rPr>
          <w:rFonts w:eastAsia="仿宋"/>
          <w:color w:val="333333"/>
          <w:szCs w:val="24"/>
          <w:shd w:val="clear" w:color="auto" w:fill="FFFFFF"/>
        </w:rPr>
        <w:t> </w:t>
      </w:r>
      <w:r w:rsidRPr="00477580">
        <w:rPr>
          <w:rFonts w:ascii="仿宋" w:eastAsia="仿宋" w:hAnsi="仿宋"/>
          <w:color w:val="333333"/>
          <w:szCs w:val="24"/>
          <w:shd w:val="clear" w:color="auto" w:fill="FFFFFF"/>
        </w:rPr>
        <w:t>经费审批人签字：</w:t>
      </w:r>
    </w:p>
    <w:p w:rsidR="0082119A" w:rsidRPr="00F26EED" w:rsidRDefault="0082119A" w:rsidP="0082119A">
      <w:pPr>
        <w:pStyle w:val="a3"/>
        <w:widowControl/>
        <w:spacing w:line="360" w:lineRule="auto"/>
        <w:rPr>
          <w:rFonts w:ascii="仿宋" w:eastAsia="仿宋" w:hAnsi="仿宋"/>
          <w:szCs w:val="24"/>
        </w:rPr>
      </w:pPr>
      <w:r w:rsidRPr="00477580">
        <w:rPr>
          <w:rFonts w:ascii="仿宋" w:eastAsia="仿宋" w:hAnsi="仿宋"/>
          <w:color w:val="333333"/>
          <w:szCs w:val="24"/>
          <w:shd w:val="clear" w:color="auto" w:fill="FFFFFF"/>
        </w:rPr>
        <w:t>经办人签字：</w:t>
      </w:r>
      <w:r w:rsidRPr="00477580">
        <w:rPr>
          <w:rFonts w:eastAsia="仿宋"/>
          <w:color w:val="333333"/>
          <w:szCs w:val="24"/>
          <w:shd w:val="clear" w:color="auto" w:fill="FFFFFF"/>
        </w:rPr>
        <w:t>                          </w:t>
      </w:r>
      <w:r w:rsidRPr="00477580">
        <w:rPr>
          <w:rFonts w:ascii="仿宋" w:eastAsia="仿宋" w:hAnsi="仿宋"/>
          <w:color w:val="333333"/>
          <w:szCs w:val="24"/>
          <w:shd w:val="clear" w:color="auto" w:fill="FFFFFF"/>
        </w:rPr>
        <w:t xml:space="preserve"> </w:t>
      </w:r>
      <w:r w:rsidRPr="00477580">
        <w:rPr>
          <w:rFonts w:ascii="仿宋" w:eastAsia="仿宋" w:hAnsi="仿宋" w:hint="eastAsia"/>
          <w:color w:val="333333"/>
          <w:szCs w:val="24"/>
          <w:shd w:val="clear" w:color="auto" w:fill="FFFFFF"/>
        </w:rPr>
        <w:t xml:space="preserve">         </w:t>
      </w:r>
      <w:r w:rsidRPr="00477580">
        <w:rPr>
          <w:rFonts w:ascii="仿宋" w:eastAsia="仿宋" w:hAnsi="仿宋"/>
          <w:color w:val="333333"/>
          <w:szCs w:val="24"/>
          <w:shd w:val="clear" w:color="auto" w:fill="FFFFFF"/>
        </w:rPr>
        <w:t>会计主管审核：</w:t>
      </w:r>
    </w:p>
    <w:p w:rsidR="0082119A" w:rsidRPr="0005252F" w:rsidRDefault="0082119A" w:rsidP="003F0F3B">
      <w:pPr>
        <w:pStyle w:val="a3"/>
        <w:widowControl/>
        <w:spacing w:line="276" w:lineRule="auto"/>
        <w:ind w:left="240" w:hangingChars="100" w:hanging="240"/>
        <w:rPr>
          <w:rFonts w:ascii="仿宋" w:eastAsia="仿宋" w:hAnsi="仿宋"/>
          <w:color w:val="A6A6A6" w:themeColor="background1" w:themeShade="A6"/>
          <w:szCs w:val="24"/>
        </w:rPr>
      </w:pPr>
      <w:r w:rsidRPr="0005252F">
        <w:rPr>
          <w:rFonts w:ascii="仿宋" w:eastAsia="仿宋" w:hAnsi="仿宋"/>
          <w:color w:val="A6A6A6" w:themeColor="background1" w:themeShade="A6"/>
          <w:szCs w:val="24"/>
        </w:rPr>
        <w:t>1.住宿费、伙食费、公杂费实际支出金额不得超过国家规定的报销标准，可按标准包干使用</w:t>
      </w:r>
      <w:r w:rsidRPr="0005252F">
        <w:rPr>
          <w:rFonts w:ascii="仿宋" w:eastAsia="仿宋" w:hAnsi="仿宋" w:hint="eastAsia"/>
          <w:color w:val="A6A6A6" w:themeColor="background1" w:themeShade="A6"/>
          <w:szCs w:val="24"/>
        </w:rPr>
        <w:t>;</w:t>
      </w:r>
      <w:r w:rsidRPr="0005252F">
        <w:rPr>
          <w:rFonts w:ascii="仿宋" w:eastAsia="仿宋" w:hAnsi="仿宋"/>
          <w:color w:val="A6A6A6" w:themeColor="background1" w:themeShade="A6"/>
          <w:szCs w:val="24"/>
        </w:rPr>
        <w:t>其余费用必须凭原始单据（国际旅费须凭机票和发票）报销，标准参见“临时出国人员费用开支标准和管理办法”（财行[2013]516号）；</w:t>
      </w:r>
    </w:p>
    <w:p w:rsidR="0082119A" w:rsidRPr="0005252F" w:rsidRDefault="0082119A" w:rsidP="003F0F3B">
      <w:pPr>
        <w:pStyle w:val="a3"/>
        <w:widowControl/>
        <w:spacing w:line="276" w:lineRule="auto"/>
        <w:rPr>
          <w:rFonts w:ascii="仿宋" w:eastAsia="仿宋" w:hAnsi="仿宋"/>
          <w:color w:val="A6A6A6" w:themeColor="background1" w:themeShade="A6"/>
          <w:szCs w:val="24"/>
        </w:rPr>
      </w:pPr>
      <w:r>
        <w:rPr>
          <w:rFonts w:ascii="仿宋" w:eastAsia="仿宋" w:hAnsi="仿宋"/>
          <w:color w:val="A6A6A6" w:themeColor="background1" w:themeShade="A6"/>
          <w:szCs w:val="24"/>
        </w:rPr>
        <w:t>2.</w:t>
      </w:r>
      <w:r w:rsidRPr="0005252F">
        <w:rPr>
          <w:rFonts w:ascii="仿宋" w:eastAsia="仿宋" w:hAnsi="仿宋"/>
          <w:color w:val="A6A6A6" w:themeColor="background1" w:themeShade="A6"/>
          <w:szCs w:val="24"/>
        </w:rPr>
        <w:t>一个月以上不按临时出国标准办理报销手续；</w:t>
      </w:r>
    </w:p>
    <w:p w:rsidR="0082119A" w:rsidRPr="0005252F" w:rsidRDefault="0082119A" w:rsidP="003F0F3B">
      <w:pPr>
        <w:pStyle w:val="a3"/>
        <w:widowControl/>
        <w:spacing w:line="276" w:lineRule="auto"/>
        <w:rPr>
          <w:rFonts w:ascii="仿宋" w:eastAsia="仿宋" w:hAnsi="仿宋"/>
          <w:color w:val="A6A6A6" w:themeColor="background1" w:themeShade="A6"/>
          <w:szCs w:val="24"/>
        </w:rPr>
      </w:pPr>
      <w:r w:rsidRPr="0005252F">
        <w:rPr>
          <w:rFonts w:ascii="仿宋" w:eastAsia="仿宋" w:hAnsi="仿宋"/>
          <w:color w:val="A6A6A6" w:themeColor="background1" w:themeShade="A6"/>
          <w:szCs w:val="24"/>
        </w:rPr>
        <w:t>3.境外机构或他人提供了出国经费的，不再办理校内报销手续；</w:t>
      </w:r>
    </w:p>
    <w:p w:rsidR="0082119A" w:rsidRPr="0005252F" w:rsidRDefault="0082119A" w:rsidP="003F0F3B">
      <w:pPr>
        <w:pStyle w:val="a3"/>
        <w:widowControl/>
        <w:spacing w:line="276" w:lineRule="auto"/>
        <w:ind w:left="240" w:hangingChars="100" w:hanging="240"/>
        <w:rPr>
          <w:rFonts w:ascii="仿宋" w:eastAsia="仿宋" w:hAnsi="仿宋"/>
          <w:color w:val="A6A6A6" w:themeColor="background1" w:themeShade="A6"/>
          <w:szCs w:val="24"/>
        </w:rPr>
      </w:pPr>
      <w:r w:rsidRPr="0005252F">
        <w:rPr>
          <w:rFonts w:ascii="仿宋" w:eastAsia="仿宋" w:hAnsi="仿宋"/>
          <w:color w:val="A6A6A6" w:themeColor="background1" w:themeShade="A6"/>
          <w:szCs w:val="24"/>
        </w:rPr>
        <w:t>4.</w:t>
      </w:r>
      <w:r w:rsidR="003F0F3B">
        <w:rPr>
          <w:rFonts w:ascii="仿宋" w:eastAsia="仿宋" w:hAnsi="仿宋" w:hint="eastAsia"/>
          <w:color w:val="A6A6A6" w:themeColor="background1" w:themeShade="A6"/>
          <w:szCs w:val="24"/>
        </w:rPr>
        <w:t>国外</w:t>
      </w:r>
      <w:r w:rsidRPr="0005252F">
        <w:rPr>
          <w:rFonts w:ascii="仿宋" w:eastAsia="仿宋" w:hAnsi="仿宋"/>
          <w:color w:val="A6A6A6" w:themeColor="background1" w:themeShade="A6"/>
          <w:szCs w:val="24"/>
        </w:rPr>
        <w:t>票据须在票据空白处备注票据内容、金额等信息</w:t>
      </w:r>
      <w:r w:rsidR="003F0F3B">
        <w:rPr>
          <w:rFonts w:ascii="仿宋" w:eastAsia="仿宋" w:hAnsi="仿宋" w:hint="eastAsia"/>
          <w:color w:val="A6A6A6" w:themeColor="background1" w:themeShade="A6"/>
          <w:szCs w:val="24"/>
        </w:rPr>
        <w:t>,</w:t>
      </w:r>
      <w:r w:rsidRPr="0005252F">
        <w:rPr>
          <w:rFonts w:ascii="仿宋" w:eastAsia="仿宋" w:hAnsi="仿宋"/>
          <w:color w:val="A6A6A6" w:themeColor="background1" w:themeShade="A6"/>
          <w:szCs w:val="24"/>
        </w:rPr>
        <w:t>国际处审核</w:t>
      </w:r>
      <w:r w:rsidR="003F0F3B">
        <w:rPr>
          <w:rFonts w:ascii="仿宋" w:eastAsia="仿宋" w:hAnsi="仿宋" w:hint="eastAsia"/>
          <w:color w:val="A6A6A6" w:themeColor="background1" w:themeShade="A6"/>
          <w:szCs w:val="24"/>
        </w:rPr>
        <w:t>签字</w:t>
      </w:r>
      <w:r w:rsidRPr="0005252F">
        <w:rPr>
          <w:rFonts w:ascii="仿宋" w:eastAsia="仿宋" w:hAnsi="仿宋"/>
          <w:color w:val="A6A6A6" w:themeColor="background1" w:themeShade="A6"/>
          <w:szCs w:val="24"/>
        </w:rPr>
        <w:t>；</w:t>
      </w:r>
    </w:p>
    <w:p w:rsidR="0082119A" w:rsidRPr="0005252F" w:rsidRDefault="0082119A" w:rsidP="003F0F3B">
      <w:pPr>
        <w:pStyle w:val="a3"/>
        <w:widowControl/>
        <w:spacing w:line="276" w:lineRule="auto"/>
        <w:rPr>
          <w:rFonts w:ascii="仿宋" w:eastAsia="仿宋" w:hAnsi="仿宋"/>
          <w:color w:val="A6A6A6" w:themeColor="background1" w:themeShade="A6"/>
          <w:szCs w:val="24"/>
        </w:rPr>
      </w:pPr>
      <w:r w:rsidRPr="0005252F">
        <w:rPr>
          <w:rFonts w:ascii="仿宋" w:eastAsia="仿宋" w:hAnsi="仿宋"/>
          <w:color w:val="A6A6A6" w:themeColor="background1" w:themeShade="A6"/>
          <w:szCs w:val="24"/>
        </w:rPr>
        <w:t>5.国内费用按原程序报销；</w:t>
      </w:r>
    </w:p>
    <w:p w:rsidR="0082119A" w:rsidRPr="0005252F" w:rsidRDefault="0082119A" w:rsidP="003F0F3B">
      <w:pPr>
        <w:pStyle w:val="a3"/>
        <w:widowControl/>
        <w:spacing w:line="276" w:lineRule="auto"/>
        <w:rPr>
          <w:color w:val="A6A6A6" w:themeColor="background1" w:themeShade="A6"/>
        </w:rPr>
      </w:pPr>
      <w:r w:rsidRPr="0005252F">
        <w:rPr>
          <w:rFonts w:ascii="仿宋" w:eastAsia="仿宋" w:hAnsi="仿宋"/>
          <w:color w:val="A6A6A6" w:themeColor="background1" w:themeShade="A6"/>
          <w:szCs w:val="24"/>
        </w:rPr>
        <w:t>6.回国人员应及时办理报销手续,原则上不超过三个月。</w:t>
      </w:r>
    </w:p>
    <w:p w:rsidR="00E94A63" w:rsidRPr="0082119A" w:rsidRDefault="00E94A63"/>
    <w:sectPr w:rsidR="00E94A63" w:rsidRPr="0082119A" w:rsidSect="00E9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96" w:rsidRDefault="00545696" w:rsidP="0023305B">
      <w:r>
        <w:separator/>
      </w:r>
    </w:p>
  </w:endnote>
  <w:endnote w:type="continuationSeparator" w:id="1">
    <w:p w:rsidR="00545696" w:rsidRDefault="00545696" w:rsidP="0023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96" w:rsidRDefault="00545696" w:rsidP="0023305B">
      <w:r>
        <w:separator/>
      </w:r>
    </w:p>
  </w:footnote>
  <w:footnote w:type="continuationSeparator" w:id="1">
    <w:p w:rsidR="00545696" w:rsidRDefault="00545696" w:rsidP="00233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19A"/>
    <w:rsid w:val="0023305B"/>
    <w:rsid w:val="003F0F3B"/>
    <w:rsid w:val="00545696"/>
    <w:rsid w:val="008209BE"/>
    <w:rsid w:val="0082119A"/>
    <w:rsid w:val="00E94A63"/>
    <w:rsid w:val="00FA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119A"/>
    <w:pPr>
      <w:jc w:val="center"/>
      <w:outlineLvl w:val="0"/>
    </w:pPr>
    <w:rPr>
      <w:rFonts w:ascii="宋体" w:eastAsia="宋体" w:hAnsi="宋体" w:cs="宋体" w:hint="eastAsia"/>
      <w:b/>
      <w:color w:val="333333"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119A"/>
    <w:rPr>
      <w:rFonts w:ascii="宋体" w:eastAsia="宋体" w:hAnsi="宋体" w:cs="宋体"/>
      <w:b/>
      <w:color w:val="333333"/>
      <w:kern w:val="44"/>
      <w:sz w:val="36"/>
      <w:szCs w:val="36"/>
    </w:rPr>
  </w:style>
  <w:style w:type="paragraph" w:styleId="a3">
    <w:name w:val="Normal (Web)"/>
    <w:basedOn w:val="a"/>
    <w:uiPriority w:val="99"/>
    <w:unhideWhenUsed/>
    <w:rsid w:val="0082119A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59"/>
    <w:rsid w:val="008211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3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3305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3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33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张博</dc:creator>
  <cp:lastModifiedBy>张博</cp:lastModifiedBy>
  <cp:revision>2</cp:revision>
  <dcterms:created xsi:type="dcterms:W3CDTF">2015-11-30T01:48:00Z</dcterms:created>
  <dcterms:modified xsi:type="dcterms:W3CDTF">2015-11-30T01:48:00Z</dcterms:modified>
</cp:coreProperties>
</file>